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CE9" w:rsidRDefault="00F25CE9"/>
    <w:p w:rsidR="00F25CE9" w:rsidRDefault="00F25CE9" w:rsidP="00F25CE9">
      <w:pPr>
        <w:jc w:val="center"/>
        <w:rPr>
          <w:b/>
          <w:sz w:val="32"/>
        </w:rPr>
      </w:pPr>
      <w:r>
        <w:rPr>
          <w:b/>
          <w:sz w:val="32"/>
        </w:rPr>
        <w:t>“</w:t>
      </w:r>
      <w:proofErr w:type="spellStart"/>
      <w:r>
        <w:rPr>
          <w:b/>
          <w:sz w:val="32"/>
        </w:rPr>
        <w:t>Rikki-Tikki-Tavi</w:t>
      </w:r>
      <w:proofErr w:type="spellEnd"/>
      <w:r>
        <w:rPr>
          <w:b/>
          <w:sz w:val="32"/>
        </w:rPr>
        <w:t>” Quote Analysis</w:t>
      </w:r>
    </w:p>
    <w:p w:rsidR="00F25CE9" w:rsidRDefault="00F25CE9" w:rsidP="00F25CE9"/>
    <w:p w:rsidR="00424E53" w:rsidRDefault="00F25CE9" w:rsidP="00F25CE9">
      <w:r w:rsidRPr="004A0F02">
        <w:rPr>
          <w:b/>
          <w:sz w:val="28"/>
          <w:u w:val="single"/>
        </w:rPr>
        <w:t>Directions:</w:t>
      </w:r>
      <w:r>
        <w:t xml:space="preserve"> As you reread the story “</w:t>
      </w:r>
      <w:proofErr w:type="spellStart"/>
      <w:r>
        <w:t>Rikki-Tikki-Tavi</w:t>
      </w:r>
      <w:proofErr w:type="spellEnd"/>
      <w:r>
        <w:t xml:space="preserve">”, by Rudyard Kipling, pause every 7 minutes to choose one specific moment from the text that stood out to you.  Choose a piece of the text that is at least 2-4 sentences in length.  The quote you choose should be an important or vivid moment in the story.  Then describe what is happening, where it fits in plot, and why it is significant to the story on the right.  </w:t>
      </w:r>
      <w:r w:rsidR="00424E53">
        <w:t>(50 points)</w:t>
      </w:r>
    </w:p>
    <w:p w:rsidR="00F25CE9" w:rsidRDefault="00F25CE9" w:rsidP="00F25CE9"/>
    <w:p w:rsidR="00F25CE9" w:rsidRDefault="00F25CE9" w:rsidP="00F25CE9"/>
    <w:tbl>
      <w:tblPr>
        <w:tblStyle w:val="TableGrid"/>
        <w:tblW w:w="0" w:type="auto"/>
        <w:tblLook w:val="00BF"/>
      </w:tblPr>
      <w:tblGrid>
        <w:gridCol w:w="4428"/>
        <w:gridCol w:w="4428"/>
      </w:tblGrid>
      <w:tr w:rsidR="00F25CE9">
        <w:tc>
          <w:tcPr>
            <w:tcW w:w="4428" w:type="dxa"/>
          </w:tcPr>
          <w:p w:rsidR="00F25CE9" w:rsidRDefault="00F25CE9" w:rsidP="00F25CE9">
            <w:pPr>
              <w:jc w:val="center"/>
              <w:rPr>
                <w:b/>
                <w:sz w:val="28"/>
              </w:rPr>
            </w:pPr>
            <w:r>
              <w:rPr>
                <w:b/>
                <w:sz w:val="28"/>
              </w:rPr>
              <w:t xml:space="preserve">QUOTE from the story: </w:t>
            </w:r>
          </w:p>
          <w:p w:rsidR="00F25CE9" w:rsidRPr="00F25CE9" w:rsidRDefault="00F25CE9" w:rsidP="00F25CE9">
            <w:pPr>
              <w:jc w:val="center"/>
              <w:rPr>
                <w:b/>
                <w:sz w:val="28"/>
              </w:rPr>
            </w:pPr>
            <w:r>
              <w:rPr>
                <w:b/>
                <w:sz w:val="28"/>
              </w:rPr>
              <w:t>(2-4 sentences in length)</w:t>
            </w:r>
          </w:p>
        </w:tc>
        <w:tc>
          <w:tcPr>
            <w:tcW w:w="4428" w:type="dxa"/>
          </w:tcPr>
          <w:p w:rsidR="00F25CE9" w:rsidRPr="00F25CE9" w:rsidRDefault="00F25CE9" w:rsidP="00F25CE9">
            <w:pPr>
              <w:jc w:val="center"/>
              <w:rPr>
                <w:b/>
                <w:sz w:val="28"/>
              </w:rPr>
            </w:pPr>
            <w:r>
              <w:rPr>
                <w:b/>
                <w:sz w:val="28"/>
              </w:rPr>
              <w:t xml:space="preserve">Describe the moment of plot and why it is important to the story.  </w:t>
            </w:r>
          </w:p>
        </w:tc>
      </w:tr>
      <w:tr w:rsidR="00F25CE9">
        <w:tc>
          <w:tcPr>
            <w:tcW w:w="4428" w:type="dxa"/>
          </w:tcPr>
          <w:p w:rsidR="00F25CE9" w:rsidRDefault="00F25CE9" w:rsidP="00F25CE9"/>
          <w:p w:rsidR="00F25CE9" w:rsidRDefault="00F25CE9" w:rsidP="00F25CE9">
            <w:r>
              <w:t xml:space="preserve">EXAMPLE: </w:t>
            </w:r>
          </w:p>
          <w:p w:rsidR="00F25CE9" w:rsidRDefault="00F25CE9" w:rsidP="00F25CE9">
            <w:r>
              <w:t>“It is the hardest thing in the word to frighten a mongoose, because he is eaten up from nose to tail with curiosity.  The motto of all the mongoose family is “Run and Find Out”; and Rikki-Tikki was a true mongoose.  He looked at the cotton wool, decided that it was not good to eat, ran all around the table, sat up and put his fur in order, scratched himself, and jumped on the small boy’s shoulder.” Page 124</w:t>
            </w:r>
          </w:p>
        </w:tc>
        <w:tc>
          <w:tcPr>
            <w:tcW w:w="4428" w:type="dxa"/>
          </w:tcPr>
          <w:p w:rsidR="00F25CE9" w:rsidRDefault="00F25CE9" w:rsidP="00F25CE9"/>
          <w:p w:rsidR="00F25CE9" w:rsidRDefault="00F25CE9" w:rsidP="00F25CE9">
            <w:r>
              <w:t xml:space="preserve">This scene is in the exposition, when we are meeting the characters and </w:t>
            </w:r>
            <w:proofErr w:type="spellStart"/>
            <w:r>
              <w:t>Rikki</w:t>
            </w:r>
            <w:proofErr w:type="spellEnd"/>
            <w:r>
              <w:t xml:space="preserve"> is first coming into the house.  We learn that he is not shy at all!  In fact, we learn that he is curious, outgoing, and energetic.  This is important to know, because later we will understand better why he is so brave.  </w:t>
            </w:r>
          </w:p>
        </w:tc>
      </w:tr>
      <w:tr w:rsidR="00F25CE9">
        <w:tc>
          <w:tcPr>
            <w:tcW w:w="4428" w:type="dxa"/>
          </w:tcPr>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tc>
        <w:tc>
          <w:tcPr>
            <w:tcW w:w="4428" w:type="dxa"/>
          </w:tcPr>
          <w:p w:rsidR="00F25CE9" w:rsidRDefault="00F25CE9" w:rsidP="00F25CE9"/>
        </w:tc>
      </w:tr>
      <w:tr w:rsidR="00F25CE9">
        <w:tc>
          <w:tcPr>
            <w:tcW w:w="4428" w:type="dxa"/>
          </w:tcPr>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tc>
        <w:tc>
          <w:tcPr>
            <w:tcW w:w="4428" w:type="dxa"/>
          </w:tcPr>
          <w:p w:rsidR="00F25CE9" w:rsidRDefault="00F25CE9" w:rsidP="00F25CE9"/>
        </w:tc>
      </w:tr>
      <w:tr w:rsidR="00F25CE9">
        <w:tc>
          <w:tcPr>
            <w:tcW w:w="4428" w:type="dxa"/>
          </w:tcPr>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tc>
        <w:tc>
          <w:tcPr>
            <w:tcW w:w="4428" w:type="dxa"/>
          </w:tcPr>
          <w:p w:rsidR="00F25CE9" w:rsidRDefault="00F25CE9" w:rsidP="00F25CE9"/>
        </w:tc>
      </w:tr>
      <w:tr w:rsidR="00F25CE9">
        <w:tc>
          <w:tcPr>
            <w:tcW w:w="4428" w:type="dxa"/>
          </w:tcPr>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p w:rsidR="00F25CE9" w:rsidRDefault="00F25CE9" w:rsidP="00F25CE9"/>
        </w:tc>
        <w:tc>
          <w:tcPr>
            <w:tcW w:w="4428" w:type="dxa"/>
          </w:tcPr>
          <w:p w:rsidR="00F25CE9" w:rsidRDefault="00F25CE9" w:rsidP="00F25CE9"/>
        </w:tc>
      </w:tr>
    </w:tbl>
    <w:p w:rsidR="0090552C" w:rsidRDefault="0090552C" w:rsidP="004A0F02">
      <w:pPr>
        <w:jc w:val="center"/>
      </w:pPr>
    </w:p>
    <w:p w:rsidR="004A0F02" w:rsidRDefault="004A0F02" w:rsidP="004A0F02">
      <w:pPr>
        <w:jc w:val="center"/>
        <w:rPr>
          <w:b/>
          <w:sz w:val="28"/>
        </w:rPr>
      </w:pPr>
      <w:r>
        <w:rPr>
          <w:b/>
          <w:sz w:val="28"/>
        </w:rPr>
        <w:t>QUOTE ILLUSTRATION</w:t>
      </w:r>
    </w:p>
    <w:p w:rsidR="004A0F02" w:rsidRPr="00424E53" w:rsidRDefault="004A0F02" w:rsidP="004A0F02">
      <w:pPr>
        <w:jc w:val="center"/>
        <w:rPr>
          <w:b/>
          <w:sz w:val="16"/>
        </w:rPr>
      </w:pPr>
    </w:p>
    <w:p w:rsidR="00424E53" w:rsidRDefault="004A0F02" w:rsidP="004A0F02">
      <w:r w:rsidRPr="00424E53">
        <w:rPr>
          <w:b/>
        </w:rPr>
        <w:t xml:space="preserve">Directions: </w:t>
      </w:r>
      <w:r w:rsidRPr="00424E53">
        <w:t xml:space="preserve">Select </w:t>
      </w:r>
      <w:r w:rsidR="00424E53" w:rsidRPr="00424E53">
        <w:t>one of your</w:t>
      </w:r>
      <w:r w:rsidRPr="00424E53">
        <w:t xml:space="preserve"> quote</w:t>
      </w:r>
      <w:r w:rsidR="00424E53" w:rsidRPr="00424E53">
        <w:t xml:space="preserve">s that </w:t>
      </w:r>
      <w:proofErr w:type="gramStart"/>
      <w:r w:rsidR="00424E53" w:rsidRPr="00424E53">
        <w:t>has</w:t>
      </w:r>
      <w:proofErr w:type="gramEnd"/>
      <w:r w:rsidR="00424E53" w:rsidRPr="00424E53">
        <w:t xml:space="preserve"> the most descriptive writing in a vivid and memorable moment of the story.  Rewrite it in the lines below.  Then illustrate the moment, giving your best EFFORT and using COLOR.  (20 points) </w:t>
      </w:r>
    </w:p>
    <w:p w:rsidR="00424E53" w:rsidRPr="00424E53" w:rsidRDefault="00424E53" w:rsidP="004A0F02">
      <w:pPr>
        <w:rPr>
          <w:sz w:val="16"/>
        </w:rPr>
      </w:pPr>
    </w:p>
    <w:p w:rsidR="00424E53" w:rsidRDefault="00424E53" w:rsidP="004A0F02">
      <w:pPr>
        <w:rPr>
          <w:sz w:val="32"/>
        </w:rPr>
      </w:pPr>
      <w:r>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4E53" w:rsidRPr="00424E53" w:rsidRDefault="00424E53" w:rsidP="00424E53">
      <w:pPr>
        <w:jc w:val="right"/>
      </w:pPr>
      <w:r w:rsidRPr="00424E53">
        <w:t>Rudyard Kipling, Page # _____________</w:t>
      </w:r>
    </w:p>
    <w:tbl>
      <w:tblPr>
        <w:tblStyle w:val="TableGrid"/>
        <w:tblW w:w="0" w:type="auto"/>
        <w:tblLook w:val="00BF"/>
      </w:tblPr>
      <w:tblGrid>
        <w:gridCol w:w="8856"/>
      </w:tblGrid>
      <w:tr w:rsidR="00424E53">
        <w:tc>
          <w:tcPr>
            <w:tcW w:w="8856" w:type="dxa"/>
          </w:tcPr>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424E53" w:rsidRDefault="00424E53" w:rsidP="004A0F02">
            <w:pPr>
              <w:rPr>
                <w:sz w:val="32"/>
              </w:rPr>
            </w:pPr>
          </w:p>
          <w:p w:rsidR="0090552C" w:rsidRDefault="0090552C" w:rsidP="004A0F02">
            <w:pPr>
              <w:rPr>
                <w:sz w:val="32"/>
              </w:rPr>
            </w:pPr>
          </w:p>
          <w:p w:rsidR="00424E53" w:rsidRDefault="00424E53" w:rsidP="004A0F02">
            <w:pPr>
              <w:rPr>
                <w:sz w:val="32"/>
              </w:rPr>
            </w:pPr>
          </w:p>
          <w:p w:rsidR="00424E53" w:rsidRDefault="00424E53" w:rsidP="004A0F02">
            <w:pPr>
              <w:rPr>
                <w:sz w:val="32"/>
              </w:rPr>
            </w:pPr>
          </w:p>
        </w:tc>
      </w:tr>
    </w:tbl>
    <w:p w:rsidR="00424E53" w:rsidRDefault="00653031" w:rsidP="00424E53">
      <w:pPr>
        <w:jc w:val="center"/>
        <w:rPr>
          <w:sz w:val="36"/>
        </w:rPr>
      </w:pPr>
      <w:r>
        <w:rPr>
          <w:sz w:val="36"/>
        </w:rPr>
        <w:t>3</w:t>
      </w:r>
      <w:r w:rsidR="00424E53">
        <w:rPr>
          <w:sz w:val="36"/>
        </w:rPr>
        <w:t xml:space="preserve">.8 Paragraph </w:t>
      </w:r>
    </w:p>
    <w:p w:rsidR="00424E53" w:rsidRDefault="00424E53" w:rsidP="00424E53">
      <w:pPr>
        <w:pBdr>
          <w:bottom w:val="single" w:sz="12" w:space="1" w:color="auto"/>
        </w:pBdr>
        <w:jc w:val="center"/>
      </w:pPr>
      <w:r w:rsidRPr="00424E53">
        <w:t>(Please wait for further instructions)</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24E53" w:rsidRPr="00424E53" w:rsidRDefault="00424E53" w:rsidP="00424E53">
      <w:pPr>
        <w:rPr>
          <w:sz w:val="36"/>
        </w:rPr>
      </w:pPr>
      <w:r>
        <w:rPr>
          <w:sz w:val="36"/>
        </w:rPr>
        <w:t>________________________________________________________________</w:t>
      </w:r>
    </w:p>
    <w:p w:rsidR="004A0F02" w:rsidRPr="00424E53" w:rsidRDefault="00424E53" w:rsidP="00424E53">
      <w:pPr>
        <w:rPr>
          <w:sz w:val="36"/>
        </w:rPr>
      </w:pPr>
      <w:r>
        <w:rPr>
          <w:sz w:val="36"/>
        </w:rPr>
        <w:t>________________________________________________________________</w:t>
      </w:r>
    </w:p>
    <w:sectPr w:rsidR="004A0F02" w:rsidRPr="00424E53" w:rsidSect="004A0F02">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53" w:rsidRDefault="00424E53" w:rsidP="00424E53">
    <w:r>
      <w:t>NAME: ____________________________________</w:t>
    </w:r>
    <w:proofErr w:type="gramStart"/>
    <w:r>
      <w:t>_  Date</w:t>
    </w:r>
    <w:proofErr w:type="gramEnd"/>
    <w:r>
      <w:t>: _______________  Class #: ______________</w:t>
    </w:r>
  </w:p>
  <w:p w:rsidR="00424E53" w:rsidRDefault="00424E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5CE9"/>
    <w:rsid w:val="00424E53"/>
    <w:rsid w:val="004A0F02"/>
    <w:rsid w:val="00653031"/>
    <w:rsid w:val="0090552C"/>
    <w:rsid w:val="00F25CE9"/>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46DD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F25C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424E53"/>
    <w:pPr>
      <w:tabs>
        <w:tab w:val="center" w:pos="4320"/>
        <w:tab w:val="right" w:pos="8640"/>
      </w:tabs>
    </w:pPr>
  </w:style>
  <w:style w:type="character" w:customStyle="1" w:styleId="HeaderChar">
    <w:name w:val="Header Char"/>
    <w:basedOn w:val="DefaultParagraphFont"/>
    <w:link w:val="Header"/>
    <w:rsid w:val="00424E53"/>
  </w:style>
  <w:style w:type="paragraph" w:styleId="Footer">
    <w:name w:val="footer"/>
    <w:basedOn w:val="Normal"/>
    <w:link w:val="FooterChar"/>
    <w:rsid w:val="00424E53"/>
    <w:pPr>
      <w:tabs>
        <w:tab w:val="center" w:pos="4320"/>
        <w:tab w:val="right" w:pos="8640"/>
      </w:tabs>
    </w:pPr>
  </w:style>
  <w:style w:type="character" w:customStyle="1" w:styleId="FooterChar">
    <w:name w:val="Footer Char"/>
    <w:basedOn w:val="DefaultParagraphFont"/>
    <w:link w:val="Footer"/>
    <w:rsid w:val="00424E53"/>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598</Words>
  <Characters>3413</Characters>
  <Application>Microsoft Macintosh Word</Application>
  <DocSecurity>0</DocSecurity>
  <Lines>28</Lines>
  <Paragraphs>6</Paragraphs>
  <ScaleCrop>false</ScaleCrop>
  <Company>Kansas State University</Company>
  <LinksUpToDate>false</LinksUpToDate>
  <CharactersWithSpaces>4191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Lewis</dc:creator>
  <cp:keywords/>
  <cp:lastModifiedBy>Candice Lewis</cp:lastModifiedBy>
  <cp:revision>4</cp:revision>
  <dcterms:created xsi:type="dcterms:W3CDTF">2015-09-13T23:05:00Z</dcterms:created>
  <dcterms:modified xsi:type="dcterms:W3CDTF">2015-09-13T23:28:00Z</dcterms:modified>
</cp:coreProperties>
</file>