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BC" w:rsidRDefault="00AC00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On-Demand Practice #1</w:t>
      </w:r>
    </w:p>
    <w:p w:rsidR="009F73BC" w:rsidRDefault="00AC003F">
      <w:pPr>
        <w:jc w:val="center"/>
        <w:rPr>
          <w:sz w:val="28"/>
          <w:szCs w:val="28"/>
        </w:rPr>
      </w:pPr>
      <w:r>
        <w:rPr>
          <w:sz w:val="28"/>
          <w:szCs w:val="28"/>
        </w:rPr>
        <w:t>Scavenger Hunt</w:t>
      </w:r>
    </w:p>
    <w:p w:rsidR="009F73BC" w:rsidRDefault="00AC003F">
      <w:pPr>
        <w:rPr>
          <w:sz w:val="24"/>
          <w:szCs w:val="24"/>
        </w:rPr>
      </w:pPr>
      <w:r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As you work through your partner’s paper, complete the following directions on their actual On-Demand Piece.  Then answer the questions below in complete sentences.  </w:t>
      </w:r>
    </w:p>
    <w:p w:rsidR="009F73BC" w:rsidRDefault="009F73BC">
      <w:pPr>
        <w:rPr>
          <w:sz w:val="24"/>
          <w:szCs w:val="24"/>
        </w:rPr>
      </w:pPr>
    </w:p>
    <w:p w:rsidR="009F73BC" w:rsidRDefault="00AC003F">
      <w:pPr>
        <w:rPr>
          <w:sz w:val="24"/>
          <w:szCs w:val="24"/>
        </w:rPr>
      </w:pPr>
      <w:r>
        <w:rPr>
          <w:sz w:val="24"/>
          <w:szCs w:val="24"/>
        </w:rPr>
        <w:t xml:space="preserve">Part I: Identify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 your partner’s paper. 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Put an exclamation mark by three different parts of their paper that are well done. 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Put a question mark by at least one thing that you think </w:t>
      </w:r>
      <w:proofErr w:type="gramStart"/>
      <w:r>
        <w:rPr>
          <w:sz w:val="24"/>
          <w:szCs w:val="24"/>
        </w:rPr>
        <w:t>could be improved</w:t>
      </w:r>
      <w:proofErr w:type="gramEnd"/>
      <w:r>
        <w:rPr>
          <w:sz w:val="24"/>
          <w:szCs w:val="24"/>
        </w:rPr>
        <w:t xml:space="preserve"> in their paper. 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Highlight the thesis in green. 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 a box arou</w:t>
      </w:r>
      <w:r>
        <w:rPr>
          <w:sz w:val="24"/>
          <w:szCs w:val="24"/>
        </w:rPr>
        <w:t xml:space="preserve">nd the attention grabber or hook. 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Underline the background information in the introduction. 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Number the three different points in the actual thesis statement. 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Find each of the points in the topic sentences of each body paragraph and write the matching</w:t>
      </w:r>
      <w:r>
        <w:rPr>
          <w:sz w:val="24"/>
          <w:szCs w:val="24"/>
        </w:rPr>
        <w:t xml:space="preserve"> number by them. 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Highlight at least one piece of direct, word-for-word text evidence in each body paragraph.  You should be able to skim and find it by looking for the quotations.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each place where the person used word-for-word text evidence, circle </w:t>
      </w:r>
      <w:r>
        <w:rPr>
          <w:sz w:val="24"/>
          <w:szCs w:val="24"/>
        </w:rPr>
        <w:t xml:space="preserve">the part of the sentence in which the writer identified where the source came from.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Highlight in pink the thesis restated in a new way in the conclusion paragraph.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Draw a smiley face with sunglasses next to the drop the mic sentence/call to action.   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Choose what you think is their strongest body paragraph.  Put a star by it.  </w:t>
      </w:r>
    </w:p>
    <w:p w:rsidR="009F73BC" w:rsidRDefault="00AC003F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A. On that body paragraph, number each sentence after the punctuation.  </w:t>
      </w:r>
    </w:p>
    <w:p w:rsidR="009F73BC" w:rsidRDefault="00AC003F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B. Label each of the main points: P1, P2, </w:t>
      </w:r>
      <w:proofErr w:type="gramStart"/>
      <w:r>
        <w:rPr>
          <w:sz w:val="24"/>
          <w:szCs w:val="24"/>
        </w:rPr>
        <w:t>P3</w:t>
      </w:r>
      <w:proofErr w:type="gramEnd"/>
      <w:r>
        <w:rPr>
          <w:sz w:val="24"/>
          <w:szCs w:val="24"/>
        </w:rPr>
        <w:t xml:space="preserve">.  </w:t>
      </w:r>
    </w:p>
    <w:p w:rsidR="009F73BC" w:rsidRDefault="00AC003F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C. Label each of the supporting sentence or FREDs: F1, F</w:t>
      </w:r>
      <w:r>
        <w:rPr>
          <w:sz w:val="24"/>
          <w:szCs w:val="24"/>
        </w:rPr>
        <w:t xml:space="preserve">2, </w:t>
      </w:r>
      <w:proofErr w:type="gramStart"/>
      <w:r>
        <w:rPr>
          <w:sz w:val="24"/>
          <w:szCs w:val="24"/>
        </w:rPr>
        <w:t>F3</w:t>
      </w:r>
      <w:proofErr w:type="gramEnd"/>
      <w:r>
        <w:rPr>
          <w:sz w:val="24"/>
          <w:szCs w:val="24"/>
        </w:rPr>
        <w:t xml:space="preserve">.  </w:t>
      </w:r>
    </w:p>
    <w:p w:rsidR="009F73BC" w:rsidRDefault="00AC003F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D. Underline the concluding sentence in that paragraph.  </w:t>
      </w:r>
    </w:p>
    <w:p w:rsidR="009F73BC" w:rsidRDefault="00AC003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Circle the entire counterclaim paragraph.  </w:t>
      </w:r>
    </w:p>
    <w:p w:rsidR="009F73BC" w:rsidRDefault="00AC003F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Label the sentence that contains the opposing claim.</w:t>
      </w:r>
    </w:p>
    <w:p w:rsidR="009F73BC" w:rsidRDefault="00AC003F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Under the part of the paragraph where the writer explains why the opposing claim is wrong. </w:t>
      </w:r>
      <w:r>
        <w:rPr>
          <w:sz w:val="24"/>
          <w:szCs w:val="24"/>
        </w:rPr>
        <w:t xml:space="preserve"> </w:t>
      </w:r>
    </w:p>
    <w:p w:rsidR="009F73BC" w:rsidRDefault="00AC00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F73BC" w:rsidRDefault="009F73BC">
      <w:pPr>
        <w:rPr>
          <w:sz w:val="24"/>
          <w:szCs w:val="24"/>
        </w:rPr>
      </w:pPr>
    </w:p>
    <w:p w:rsidR="009F73BC" w:rsidRDefault="009F73BC">
      <w:pPr>
        <w:rPr>
          <w:sz w:val="24"/>
          <w:szCs w:val="24"/>
        </w:rPr>
      </w:pPr>
    </w:p>
    <w:p w:rsidR="009F73BC" w:rsidRDefault="009F73BC">
      <w:pPr>
        <w:rPr>
          <w:sz w:val="24"/>
          <w:szCs w:val="24"/>
        </w:rPr>
      </w:pPr>
    </w:p>
    <w:p w:rsidR="009F73BC" w:rsidRDefault="009F73BC">
      <w:pPr>
        <w:rPr>
          <w:sz w:val="24"/>
          <w:szCs w:val="24"/>
        </w:rPr>
      </w:pPr>
    </w:p>
    <w:p w:rsidR="009F73BC" w:rsidRDefault="00AC003F">
      <w:pPr>
        <w:rPr>
          <w:sz w:val="24"/>
          <w:szCs w:val="24"/>
        </w:rPr>
      </w:pPr>
      <w:r>
        <w:rPr>
          <w:sz w:val="24"/>
          <w:szCs w:val="24"/>
        </w:rPr>
        <w:t>Part Two: Analyze</w:t>
      </w:r>
    </w:p>
    <w:p w:rsidR="009F73BC" w:rsidRDefault="009F73BC">
      <w:pPr>
        <w:rPr>
          <w:sz w:val="24"/>
          <w:szCs w:val="24"/>
        </w:rPr>
      </w:pPr>
    </w:p>
    <w:p w:rsidR="009F73BC" w:rsidRDefault="00AC003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Record the three main points from the thesis here:</w:t>
      </w:r>
    </w:p>
    <w:p w:rsidR="009F73BC" w:rsidRDefault="00AC003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9F73BC" w:rsidRDefault="00AC003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9F73BC" w:rsidRDefault="00AC003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9F73BC" w:rsidRDefault="00AC003F">
      <w:pPr>
        <w:rPr>
          <w:sz w:val="24"/>
          <w:szCs w:val="24"/>
        </w:rPr>
      </w:pPr>
      <w:r>
        <w:rPr>
          <w:sz w:val="24"/>
          <w:szCs w:val="24"/>
        </w:rPr>
        <w:t>2. Did they provide enough background information for the audience to understand the thesis?  If so, how? If not, how could they improve?  (*Background info. only needs to be 1-2 sentences.)</w:t>
      </w:r>
    </w:p>
    <w:p w:rsidR="009F73BC" w:rsidRDefault="00AC003F">
      <w:pPr>
        <w:rPr>
          <w:sz w:val="24"/>
          <w:szCs w:val="24"/>
        </w:rPr>
      </w:pPr>
      <w:r>
        <w:rPr>
          <w:sz w:val="36"/>
          <w:szCs w:val="36"/>
        </w:rPr>
        <w:t>_________________________________________________________________</w:t>
      </w:r>
      <w:r>
        <w:rPr>
          <w:sz w:val="36"/>
          <w:szCs w:val="36"/>
        </w:rPr>
        <w:t>_________________________________________________________________________</w:t>
      </w:r>
    </w:p>
    <w:p w:rsidR="009F73BC" w:rsidRDefault="00AC003F">
      <w:pPr>
        <w:rPr>
          <w:sz w:val="24"/>
          <w:szCs w:val="24"/>
        </w:rPr>
      </w:pPr>
      <w:r>
        <w:rPr>
          <w:sz w:val="24"/>
          <w:szCs w:val="24"/>
        </w:rPr>
        <w:t xml:space="preserve">3. Was their attention grabber/hook effective to connect the audience into the topic?  Why or why not?  </w:t>
      </w:r>
    </w:p>
    <w:p w:rsidR="009F73BC" w:rsidRDefault="00AC003F">
      <w:pPr>
        <w:rPr>
          <w:sz w:val="24"/>
          <w:szCs w:val="24"/>
        </w:rPr>
      </w:pPr>
      <w:r>
        <w:rPr>
          <w:sz w:val="36"/>
          <w:szCs w:val="36"/>
        </w:rPr>
        <w:t>_____________________________________________________________________________</w:t>
      </w:r>
      <w:r>
        <w:rPr>
          <w:sz w:val="36"/>
          <w:szCs w:val="36"/>
        </w:rPr>
        <w:t>_____________________________________________________________</w:t>
      </w:r>
    </w:p>
    <w:p w:rsidR="009F73BC" w:rsidRDefault="00AC003F">
      <w:pPr>
        <w:rPr>
          <w:sz w:val="24"/>
          <w:szCs w:val="24"/>
        </w:rPr>
      </w:pPr>
      <w:r>
        <w:rPr>
          <w:sz w:val="24"/>
          <w:szCs w:val="24"/>
        </w:rPr>
        <w:t xml:space="preserve">4. Which text evidence from the entire piece supported their claim best and why?  (Write at least 2-3 sentences)  Be sure to identify the point they made and the text evidence they used.  </w:t>
      </w:r>
    </w:p>
    <w:p w:rsidR="009F73BC" w:rsidRDefault="00AC003F">
      <w:pPr>
        <w:rPr>
          <w:sz w:val="36"/>
          <w:szCs w:val="36"/>
        </w:rPr>
      </w:pPr>
      <w:r>
        <w:rPr>
          <w:sz w:val="36"/>
          <w:szCs w:val="36"/>
        </w:rPr>
        <w:t>_____</w:t>
      </w:r>
      <w:r>
        <w:rPr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9F73BC" w:rsidRDefault="00AC00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5.Record</w:t>
      </w:r>
      <w:proofErr w:type="gramEnd"/>
      <w:r>
        <w:rPr>
          <w:sz w:val="24"/>
          <w:szCs w:val="24"/>
        </w:rPr>
        <w:t xml:space="preserve"> the writer’s opposin</w:t>
      </w:r>
      <w:r>
        <w:rPr>
          <w:sz w:val="24"/>
          <w:szCs w:val="24"/>
        </w:rPr>
        <w:t>g claim here:</w:t>
      </w:r>
    </w:p>
    <w:p w:rsidR="009F73BC" w:rsidRDefault="00AC00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F73BC" w:rsidRDefault="009F73BC">
      <w:pPr>
        <w:rPr>
          <w:sz w:val="24"/>
          <w:szCs w:val="24"/>
        </w:rPr>
      </w:pPr>
    </w:p>
    <w:p w:rsidR="009F73BC" w:rsidRDefault="00AC003F">
      <w:pPr>
        <w:rPr>
          <w:sz w:val="24"/>
          <w:szCs w:val="24"/>
        </w:rPr>
      </w:pPr>
      <w:r>
        <w:rPr>
          <w:sz w:val="24"/>
          <w:szCs w:val="24"/>
        </w:rPr>
        <w:t>6.  How many paragraphs did the paper have?  ____________</w:t>
      </w:r>
    </w:p>
    <w:p w:rsidR="009F73BC" w:rsidRDefault="00AC003F">
      <w:pPr>
        <w:rPr>
          <w:sz w:val="24"/>
          <w:szCs w:val="24"/>
        </w:rPr>
      </w:pPr>
      <w:r>
        <w:rPr>
          <w:sz w:val="24"/>
          <w:szCs w:val="24"/>
        </w:rPr>
        <w:t>7.  Did they indent each paragraph clearly</w:t>
      </w:r>
      <w:r>
        <w:rPr>
          <w:sz w:val="24"/>
          <w:szCs w:val="24"/>
        </w:rPr>
        <w:t xml:space="preserve">? __________If not, specify how and where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could improve by indicating the paragraph number here___________. </w:t>
      </w:r>
    </w:p>
    <w:p w:rsidR="009F73BC" w:rsidRDefault="009F73BC">
      <w:pPr>
        <w:rPr>
          <w:sz w:val="24"/>
          <w:szCs w:val="24"/>
        </w:rPr>
      </w:pPr>
    </w:p>
    <w:p w:rsidR="009F73BC" w:rsidRDefault="00AC003F">
      <w:pPr>
        <w:rPr>
          <w:sz w:val="24"/>
          <w:szCs w:val="24"/>
        </w:rPr>
      </w:pPr>
      <w:r>
        <w:rPr>
          <w:sz w:val="24"/>
          <w:szCs w:val="24"/>
        </w:rPr>
        <w:t xml:space="preserve">8. Did the format of the heading of their paper match the prompt’s mode?  Using the checklist below, determine which parts were missing and describe them below.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describe how they did meet the mode’s criteria. 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F73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6th Grade: A letter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7th/8th Grade: an o</w:t>
            </w:r>
            <w:r>
              <w:rPr>
                <w:sz w:val="24"/>
                <w:szCs w:val="24"/>
              </w:rPr>
              <w:t>nline blog</w:t>
            </w:r>
          </w:p>
        </w:tc>
      </w:tr>
      <w:tr w:rsidR="009F73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(fake)address heading</w:t>
            </w:r>
          </w:p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date aligned on the left side</w:t>
            </w:r>
          </w:p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salutation on the left (Dear Editor)</w:t>
            </w:r>
          </w:p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closing on the left side (used a fake name) </w:t>
            </w:r>
          </w:p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block format</w:t>
            </w:r>
          </w:p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space between each paragraph</w:t>
            </w:r>
          </w:p>
          <w:p w:rsidR="009F73BC" w:rsidRDefault="009F73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 blog title         </w:t>
            </w:r>
            <w:r>
              <w:rPr>
                <w:i/>
                <w:sz w:val="24"/>
                <w:szCs w:val="24"/>
              </w:rPr>
              <w:t xml:space="preserve"> ex</w:t>
            </w:r>
            <w:r>
              <w:rPr>
                <w:sz w:val="24"/>
                <w:szCs w:val="24"/>
              </w:rPr>
              <w:t>: WKYT Radio Blog</w:t>
            </w:r>
          </w:p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two-part title</w:t>
            </w:r>
            <w:r>
              <w:rPr>
                <w:i/>
                <w:sz w:val="24"/>
                <w:szCs w:val="24"/>
              </w:rPr>
              <w:t xml:space="preserve"> ex</w:t>
            </w:r>
            <w:r>
              <w:rPr>
                <w:sz w:val="24"/>
                <w:szCs w:val="24"/>
              </w:rPr>
              <w:t>: Deadly Plants: Help</w:t>
            </w:r>
          </w:p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Us Stop Them</w:t>
            </w:r>
          </w:p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 fake name </w:t>
            </w:r>
            <w:r>
              <w:rPr>
                <w:i/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: By: Susie Sea (left side)</w:t>
            </w:r>
          </w:p>
          <w:p w:rsidR="009F73BC" w:rsidRDefault="00AC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 date (right side)  </w:t>
            </w:r>
          </w:p>
        </w:tc>
      </w:tr>
      <w:tr w:rsidR="009F73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3BC" w:rsidRDefault="009F73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3BC" w:rsidRDefault="009F73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F73BC" w:rsidRDefault="00AC003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sectPr w:rsidR="009F73B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003F">
      <w:pPr>
        <w:spacing w:line="240" w:lineRule="auto"/>
      </w:pPr>
      <w:r>
        <w:separator/>
      </w:r>
    </w:p>
  </w:endnote>
  <w:endnote w:type="continuationSeparator" w:id="0">
    <w:p w:rsidR="00000000" w:rsidRDefault="00AC0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003F">
      <w:pPr>
        <w:spacing w:line="240" w:lineRule="auto"/>
      </w:pPr>
      <w:r>
        <w:separator/>
      </w:r>
    </w:p>
  </w:footnote>
  <w:footnote w:type="continuationSeparator" w:id="0">
    <w:p w:rsidR="00000000" w:rsidRDefault="00AC0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BC" w:rsidRDefault="009F73BC"/>
  <w:p w:rsidR="009F73BC" w:rsidRDefault="009F73BC"/>
  <w:p w:rsidR="009F73BC" w:rsidRDefault="00AC003F">
    <w:r>
      <w:t>Name: ___________________________ Partner’s Name: __________________________</w:t>
    </w:r>
  </w:p>
  <w:p w:rsidR="009F73BC" w:rsidRDefault="009F73BC"/>
  <w:p w:rsidR="009F73BC" w:rsidRDefault="00AC003F">
    <w:r>
      <w:t xml:space="preserve">Date: _______________ Class #: 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9A"/>
    <w:multiLevelType w:val="multilevel"/>
    <w:tmpl w:val="CA78F5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3A6FED"/>
    <w:multiLevelType w:val="multilevel"/>
    <w:tmpl w:val="722A0F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4C12757"/>
    <w:multiLevelType w:val="multilevel"/>
    <w:tmpl w:val="E0D634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BC"/>
    <w:rsid w:val="009F73BC"/>
    <w:rsid w:val="00A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B5BBA-FF1B-4498-A33C-DC65F324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2017-03-08T12:20:00Z</dcterms:created>
  <dcterms:modified xsi:type="dcterms:W3CDTF">2017-03-08T12:20:00Z</dcterms:modified>
</cp:coreProperties>
</file>