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33" w:rsidRPr="009E1723" w:rsidRDefault="009E1723" w:rsidP="009515C1">
      <w:pPr>
        <w:spacing w:after="0"/>
        <w:jc w:val="center"/>
        <w:rPr>
          <w:sz w:val="24"/>
        </w:rPr>
      </w:pPr>
      <w:r w:rsidRPr="009E1723">
        <w:rPr>
          <w:sz w:val="24"/>
        </w:rPr>
        <w:t xml:space="preserve">Anne Frank’s Diary vs. the Play </w:t>
      </w:r>
    </w:p>
    <w:p w:rsidR="009E1723" w:rsidRPr="009E1723" w:rsidRDefault="009E1723" w:rsidP="009515C1">
      <w:pPr>
        <w:spacing w:after="0"/>
        <w:jc w:val="center"/>
        <w:rPr>
          <w:sz w:val="24"/>
        </w:rPr>
      </w:pPr>
      <w:r w:rsidRPr="009E1723">
        <w:rPr>
          <w:sz w:val="24"/>
        </w:rPr>
        <w:t xml:space="preserve">Excerpt Analysis </w:t>
      </w:r>
    </w:p>
    <w:p w:rsidR="009E1723" w:rsidRDefault="009E1723" w:rsidP="009E1723">
      <w:pPr>
        <w:jc w:val="center"/>
        <w:rPr>
          <w:b/>
          <w:sz w:val="36"/>
          <w:u w:val="single"/>
        </w:rPr>
      </w:pPr>
      <w:r w:rsidRPr="009E1723">
        <w:rPr>
          <w:b/>
          <w:sz w:val="36"/>
          <w:u w:val="single"/>
        </w:rPr>
        <w:t>EXIT TICKET</w:t>
      </w:r>
    </w:p>
    <w:p w:rsidR="009E1723" w:rsidRDefault="009E1723" w:rsidP="009E1723">
      <w:pPr>
        <w:rPr>
          <w:sz w:val="24"/>
        </w:rPr>
      </w:pPr>
      <w:r w:rsidRPr="00742B0F">
        <w:rPr>
          <w:b/>
          <w:sz w:val="24"/>
          <w:u w:val="single"/>
        </w:rPr>
        <w:t>Directions</w:t>
      </w:r>
      <w:r>
        <w:rPr>
          <w:sz w:val="24"/>
        </w:rPr>
        <w:t>:  Rotate the cards amongst your group.  When you get a new card, read the diary selection</w:t>
      </w:r>
      <w:r w:rsidR="008A7721">
        <w:rPr>
          <w:sz w:val="24"/>
        </w:rPr>
        <w:t xml:space="preserve"> on it first</w:t>
      </w:r>
      <w:r>
        <w:rPr>
          <w:sz w:val="24"/>
        </w:rPr>
        <w:t xml:space="preserve">.  Then turn in your text book to the correct page number on the card.  Read the lines of dialogue from the play that corresponds with your diary passage.  Then answer the analysis questions below in complete sentences.  </w:t>
      </w:r>
    </w:p>
    <w:p w:rsidR="009E1723" w:rsidRPr="008A7721" w:rsidRDefault="009E1723" w:rsidP="009E1723">
      <w:pPr>
        <w:rPr>
          <w:sz w:val="28"/>
        </w:rPr>
      </w:pPr>
      <w:r w:rsidRPr="008A7721">
        <w:rPr>
          <w:b/>
          <w:sz w:val="28"/>
          <w:u w:val="single"/>
        </w:rPr>
        <w:t>Card #1</w:t>
      </w:r>
      <w:r w:rsidRPr="008A7721">
        <w:rPr>
          <w:sz w:val="28"/>
        </w:rPr>
        <w:t xml:space="preserve"> (read Mr. </w:t>
      </w:r>
      <w:proofErr w:type="spellStart"/>
      <w:r w:rsidRPr="008A7721">
        <w:rPr>
          <w:sz w:val="28"/>
        </w:rPr>
        <w:t>Dussel’s</w:t>
      </w:r>
      <w:proofErr w:type="spellEnd"/>
      <w:r w:rsidRPr="008A7721">
        <w:rPr>
          <w:sz w:val="28"/>
        </w:rPr>
        <w:t xml:space="preserve"> dialogue on the right side of page 471) </w:t>
      </w:r>
    </w:p>
    <w:p w:rsidR="009E1723" w:rsidRDefault="009E1723" w:rsidP="009E1723">
      <w:pPr>
        <w:rPr>
          <w:sz w:val="24"/>
        </w:rPr>
      </w:pPr>
      <w:r>
        <w:rPr>
          <w:sz w:val="24"/>
        </w:rPr>
        <w:t xml:space="preserve">In the </w:t>
      </w:r>
      <w:r w:rsidRPr="009E1723">
        <w:rPr>
          <w:b/>
          <w:sz w:val="24"/>
        </w:rPr>
        <w:t>diary</w:t>
      </w:r>
      <w:r>
        <w:rPr>
          <w:sz w:val="24"/>
        </w:rPr>
        <w:t xml:space="preserve">… What does Anne write that Mr. </w:t>
      </w:r>
      <w:proofErr w:type="spellStart"/>
      <w:r>
        <w:rPr>
          <w:sz w:val="24"/>
        </w:rPr>
        <w:t>Dussel</w:t>
      </w:r>
      <w:proofErr w:type="spellEnd"/>
      <w:r>
        <w:rPr>
          <w:sz w:val="24"/>
        </w:rPr>
        <w:t xml:space="preserve"> has told her about the outside world? </w:t>
      </w:r>
    </w:p>
    <w:p w:rsidR="009E1723" w:rsidRDefault="009E1723" w:rsidP="009E1723">
      <w:pPr>
        <w:rPr>
          <w:sz w:val="24"/>
        </w:rPr>
      </w:pPr>
      <w:r>
        <w:rPr>
          <w:sz w:val="24"/>
        </w:rPr>
        <w:t>_____________________________________________________________________________</w:t>
      </w:r>
    </w:p>
    <w:p w:rsidR="009E1723" w:rsidRDefault="009E1723" w:rsidP="009E1723">
      <w:pPr>
        <w:rPr>
          <w:sz w:val="24"/>
        </w:rPr>
      </w:pPr>
      <w:r>
        <w:rPr>
          <w:sz w:val="24"/>
        </w:rPr>
        <w:t xml:space="preserve">In the </w:t>
      </w:r>
      <w:r w:rsidRPr="009E1723">
        <w:rPr>
          <w:b/>
          <w:sz w:val="24"/>
        </w:rPr>
        <w:t>play</w:t>
      </w:r>
      <w:r>
        <w:rPr>
          <w:sz w:val="24"/>
        </w:rPr>
        <w:t xml:space="preserve">… What does Mr. </w:t>
      </w:r>
      <w:proofErr w:type="spellStart"/>
      <w:r>
        <w:rPr>
          <w:sz w:val="24"/>
        </w:rPr>
        <w:t>Dussel</w:t>
      </w:r>
      <w:proofErr w:type="spellEnd"/>
      <w:r>
        <w:rPr>
          <w:sz w:val="24"/>
        </w:rPr>
        <w:t xml:space="preserve"> report to the people in hiding that Anne did not say in her diary? </w:t>
      </w:r>
    </w:p>
    <w:p w:rsidR="009E1723" w:rsidRDefault="009E1723" w:rsidP="009E1723">
      <w:pPr>
        <w:rPr>
          <w:sz w:val="24"/>
        </w:rPr>
      </w:pPr>
      <w:r>
        <w:rPr>
          <w:sz w:val="24"/>
        </w:rPr>
        <w:t>_____________________________________________________________________________</w:t>
      </w:r>
    </w:p>
    <w:p w:rsidR="009E1723" w:rsidRDefault="009E1723" w:rsidP="009E1723">
      <w:pPr>
        <w:rPr>
          <w:sz w:val="24"/>
        </w:rPr>
      </w:pPr>
      <w:r>
        <w:rPr>
          <w:sz w:val="24"/>
        </w:rPr>
        <w:t xml:space="preserve">In the play, we hear the news straight from Mr. </w:t>
      </w:r>
      <w:proofErr w:type="spellStart"/>
      <w:r>
        <w:rPr>
          <w:sz w:val="24"/>
        </w:rPr>
        <w:t>Dussel’s</w:t>
      </w:r>
      <w:proofErr w:type="spellEnd"/>
      <w:r>
        <w:rPr>
          <w:sz w:val="24"/>
        </w:rPr>
        <w:t xml:space="preserve"> words.</w:t>
      </w:r>
      <w:r w:rsidR="008A7721">
        <w:rPr>
          <w:sz w:val="24"/>
        </w:rPr>
        <w:t xml:space="preserve">  How does this change the information to hear it directly from the source? </w:t>
      </w:r>
    </w:p>
    <w:p w:rsidR="008A7721" w:rsidRDefault="008A7721" w:rsidP="009E1723">
      <w:pPr>
        <w:rPr>
          <w:sz w:val="24"/>
        </w:rPr>
      </w:pPr>
      <w:r>
        <w:rPr>
          <w:sz w:val="24"/>
        </w:rPr>
        <w:t>_____________________________________________________________________________</w:t>
      </w:r>
    </w:p>
    <w:p w:rsidR="008A7721" w:rsidRDefault="008A7721" w:rsidP="009E1723">
      <w:pPr>
        <w:rPr>
          <w:sz w:val="24"/>
        </w:rPr>
      </w:pPr>
      <w:r>
        <w:rPr>
          <w:sz w:val="24"/>
        </w:rPr>
        <w:t xml:space="preserve">What feelings/emotion does Anne provide in her diary that cannot be understood from her reaction in the play?  </w:t>
      </w:r>
    </w:p>
    <w:p w:rsidR="008A7721" w:rsidRDefault="008A7721" w:rsidP="009E1723">
      <w:pPr>
        <w:rPr>
          <w:sz w:val="24"/>
        </w:rPr>
      </w:pPr>
      <w:r>
        <w:rPr>
          <w:sz w:val="24"/>
        </w:rPr>
        <w:t>______________________________________________________________________________</w:t>
      </w:r>
    </w:p>
    <w:p w:rsidR="008A7721" w:rsidRPr="008A7721" w:rsidRDefault="008A7721" w:rsidP="008A7721">
      <w:pPr>
        <w:rPr>
          <w:sz w:val="28"/>
        </w:rPr>
      </w:pPr>
      <w:r>
        <w:rPr>
          <w:b/>
          <w:sz w:val="28"/>
          <w:u w:val="single"/>
        </w:rPr>
        <w:t>Card #2</w:t>
      </w:r>
      <w:r w:rsidRPr="008A7721">
        <w:rPr>
          <w:sz w:val="28"/>
        </w:rPr>
        <w:t xml:space="preserve"> (read </w:t>
      </w:r>
      <w:r>
        <w:rPr>
          <w:sz w:val="28"/>
        </w:rPr>
        <w:t>the top left of page 455</w:t>
      </w:r>
      <w:r w:rsidRPr="008A7721">
        <w:rPr>
          <w:sz w:val="28"/>
        </w:rPr>
        <w:t xml:space="preserve">) </w:t>
      </w:r>
    </w:p>
    <w:p w:rsidR="008A7721" w:rsidRDefault="008A7721" w:rsidP="008A7721">
      <w:pPr>
        <w:rPr>
          <w:sz w:val="24"/>
        </w:rPr>
      </w:pPr>
      <w:r>
        <w:rPr>
          <w:sz w:val="24"/>
        </w:rPr>
        <w:t xml:space="preserve">In the </w:t>
      </w:r>
      <w:r w:rsidRPr="009E1723">
        <w:rPr>
          <w:b/>
          <w:sz w:val="24"/>
        </w:rPr>
        <w:t>diary</w:t>
      </w:r>
      <w:r>
        <w:rPr>
          <w:sz w:val="24"/>
        </w:rPr>
        <w:t>…</w:t>
      </w:r>
      <w:r>
        <w:rPr>
          <w:sz w:val="24"/>
        </w:rPr>
        <w:t xml:space="preserve"> Rewrite the line at the very end of the selection that shows Anne’s feelings about having to wear multiple layers of clothes as they went into hiding.  (Don’t forget quotes!) </w:t>
      </w:r>
    </w:p>
    <w:p w:rsidR="008A7721" w:rsidRDefault="008A7721" w:rsidP="008A7721">
      <w:pPr>
        <w:rPr>
          <w:sz w:val="24"/>
        </w:rPr>
      </w:pPr>
      <w:r>
        <w:rPr>
          <w:sz w:val="24"/>
        </w:rPr>
        <w:t>______________________________________________________________________________</w:t>
      </w:r>
    </w:p>
    <w:p w:rsidR="008A7721" w:rsidRDefault="008A7721" w:rsidP="008A7721">
      <w:pPr>
        <w:rPr>
          <w:sz w:val="24"/>
        </w:rPr>
      </w:pPr>
      <w:r>
        <w:rPr>
          <w:sz w:val="24"/>
        </w:rPr>
        <w:t xml:space="preserve">In the </w:t>
      </w:r>
      <w:r w:rsidRPr="009E1723">
        <w:rPr>
          <w:b/>
          <w:sz w:val="24"/>
        </w:rPr>
        <w:t>play</w:t>
      </w:r>
      <w:r>
        <w:rPr>
          <w:sz w:val="24"/>
        </w:rPr>
        <w:t>…</w:t>
      </w:r>
      <w:r>
        <w:rPr>
          <w:sz w:val="24"/>
        </w:rPr>
        <w:t xml:space="preserve"> Why can’t we understand Anne’s true feelings about going into hiding and having to wear layers of clothing?  </w:t>
      </w:r>
    </w:p>
    <w:p w:rsidR="008A7721" w:rsidRDefault="008A7721" w:rsidP="008A7721">
      <w:pPr>
        <w:rPr>
          <w:sz w:val="24"/>
        </w:rPr>
      </w:pPr>
      <w:r>
        <w:rPr>
          <w:sz w:val="24"/>
        </w:rPr>
        <w:t>______________________________________________________________________________</w:t>
      </w:r>
    </w:p>
    <w:p w:rsidR="008A7721" w:rsidRDefault="008A7721" w:rsidP="009E1723">
      <w:pPr>
        <w:rPr>
          <w:sz w:val="24"/>
        </w:rPr>
      </w:pPr>
      <w:r>
        <w:rPr>
          <w:sz w:val="24"/>
        </w:rPr>
        <w:t xml:space="preserve">In your opinion, which version of the story gives more insight and understanding into how the Franks had to take their clothing into hiding with them?  Why?  (Explain your choice using details.)  </w:t>
      </w:r>
    </w:p>
    <w:p w:rsidR="008A7721" w:rsidRDefault="008A7721" w:rsidP="009E1723">
      <w:pPr>
        <w:rPr>
          <w:sz w:val="24"/>
        </w:rPr>
      </w:pPr>
      <w:r>
        <w:rPr>
          <w:sz w:val="24"/>
        </w:rPr>
        <w:t>__________________________________________</w:t>
      </w:r>
      <w:bookmarkStart w:id="0" w:name="_GoBack"/>
      <w:bookmarkEnd w:id="0"/>
      <w:r>
        <w:rPr>
          <w:sz w:val="24"/>
        </w:rPr>
        <w:t>____________________________________</w:t>
      </w:r>
    </w:p>
    <w:p w:rsidR="00742B0F" w:rsidRPr="008A7721" w:rsidRDefault="00742B0F" w:rsidP="00742B0F">
      <w:pPr>
        <w:rPr>
          <w:sz w:val="28"/>
        </w:rPr>
      </w:pPr>
      <w:r>
        <w:rPr>
          <w:b/>
          <w:sz w:val="28"/>
          <w:u w:val="single"/>
        </w:rPr>
        <w:lastRenderedPageBreak/>
        <w:t>Card #3</w:t>
      </w:r>
      <w:r w:rsidRPr="008A7721">
        <w:rPr>
          <w:sz w:val="28"/>
        </w:rPr>
        <w:t xml:space="preserve"> (read </w:t>
      </w:r>
      <w:r>
        <w:rPr>
          <w:sz w:val="28"/>
        </w:rPr>
        <w:t>Anne’s response on the bottom right of page 489</w:t>
      </w:r>
      <w:r w:rsidRPr="008A7721">
        <w:rPr>
          <w:sz w:val="28"/>
        </w:rPr>
        <w:t xml:space="preserve">) </w:t>
      </w:r>
    </w:p>
    <w:p w:rsidR="00742B0F" w:rsidRDefault="00742B0F" w:rsidP="00742B0F">
      <w:pPr>
        <w:rPr>
          <w:sz w:val="24"/>
        </w:rPr>
      </w:pPr>
      <w:r>
        <w:rPr>
          <w:sz w:val="24"/>
        </w:rPr>
        <w:t xml:space="preserve">In the </w:t>
      </w:r>
      <w:r w:rsidRPr="009E1723">
        <w:rPr>
          <w:b/>
          <w:sz w:val="24"/>
        </w:rPr>
        <w:t>diary</w:t>
      </w:r>
      <w:r>
        <w:rPr>
          <w:sz w:val="24"/>
        </w:rPr>
        <w:t xml:space="preserve">… </w:t>
      </w:r>
      <w:r>
        <w:rPr>
          <w:sz w:val="24"/>
        </w:rPr>
        <w:t>How does Anne feel when people come in from the outside with the “wind in their clothes”</w:t>
      </w:r>
      <w:r>
        <w:rPr>
          <w:sz w:val="24"/>
        </w:rPr>
        <w:t xml:space="preserve">? </w:t>
      </w:r>
    </w:p>
    <w:p w:rsidR="00742B0F" w:rsidRDefault="00742B0F" w:rsidP="00742B0F">
      <w:pPr>
        <w:rPr>
          <w:sz w:val="24"/>
        </w:rPr>
      </w:pPr>
      <w:r>
        <w:rPr>
          <w:sz w:val="24"/>
        </w:rPr>
        <w:t>_____________________________________________________________________________</w:t>
      </w:r>
    </w:p>
    <w:p w:rsidR="00742B0F" w:rsidRDefault="00742B0F" w:rsidP="00742B0F">
      <w:pPr>
        <w:rPr>
          <w:sz w:val="24"/>
        </w:rPr>
      </w:pPr>
      <w:r>
        <w:rPr>
          <w:sz w:val="24"/>
        </w:rPr>
        <w:t xml:space="preserve">In the </w:t>
      </w:r>
      <w:r w:rsidRPr="009E1723">
        <w:rPr>
          <w:b/>
          <w:sz w:val="24"/>
        </w:rPr>
        <w:t>play</w:t>
      </w:r>
      <w:r>
        <w:rPr>
          <w:sz w:val="24"/>
        </w:rPr>
        <w:t xml:space="preserve">… What </w:t>
      </w:r>
      <w:r>
        <w:rPr>
          <w:sz w:val="24"/>
        </w:rPr>
        <w:t xml:space="preserve">does Anne say before she smells </w:t>
      </w:r>
      <w:proofErr w:type="spellStart"/>
      <w:r>
        <w:rPr>
          <w:sz w:val="24"/>
        </w:rPr>
        <w:t>Miep’s</w:t>
      </w:r>
      <w:proofErr w:type="spellEnd"/>
      <w:r>
        <w:rPr>
          <w:sz w:val="24"/>
        </w:rPr>
        <w:t xml:space="preserve"> coat? (use quotes)</w:t>
      </w:r>
    </w:p>
    <w:p w:rsidR="00742B0F" w:rsidRDefault="00742B0F" w:rsidP="00742B0F">
      <w:pPr>
        <w:rPr>
          <w:sz w:val="24"/>
        </w:rPr>
      </w:pPr>
      <w:r>
        <w:rPr>
          <w:sz w:val="24"/>
        </w:rPr>
        <w:t>_____________________________________________________________________________</w:t>
      </w:r>
    </w:p>
    <w:p w:rsidR="00742B0F" w:rsidRDefault="00742B0F" w:rsidP="00742B0F">
      <w:pPr>
        <w:rPr>
          <w:sz w:val="24"/>
        </w:rPr>
      </w:pPr>
      <w:r>
        <w:rPr>
          <w:sz w:val="24"/>
        </w:rPr>
        <w:t xml:space="preserve">How does Anne’s reaction in the play differ from her reaction in her diary when it comes to smelling the cold wind on their clothes?  Why do you think this is?  </w:t>
      </w:r>
    </w:p>
    <w:p w:rsidR="00742B0F" w:rsidRDefault="00742B0F" w:rsidP="00742B0F">
      <w:pPr>
        <w:rPr>
          <w:sz w:val="24"/>
        </w:rPr>
      </w:pPr>
      <w:r>
        <w:rPr>
          <w:sz w:val="24"/>
        </w:rPr>
        <w:t>____________________________________________________________________________________________________________________________________________________________</w:t>
      </w:r>
    </w:p>
    <w:p w:rsidR="00742B0F" w:rsidRPr="008A7721" w:rsidRDefault="00742B0F" w:rsidP="00742B0F">
      <w:pPr>
        <w:rPr>
          <w:sz w:val="28"/>
        </w:rPr>
      </w:pPr>
      <w:r>
        <w:rPr>
          <w:b/>
          <w:sz w:val="28"/>
          <w:u w:val="single"/>
        </w:rPr>
        <w:t>Card #4</w:t>
      </w:r>
      <w:r w:rsidRPr="008A7721">
        <w:rPr>
          <w:sz w:val="28"/>
        </w:rPr>
        <w:t xml:space="preserve"> (read </w:t>
      </w:r>
      <w:r>
        <w:rPr>
          <w:sz w:val="28"/>
        </w:rPr>
        <w:t xml:space="preserve">Mr. </w:t>
      </w:r>
      <w:proofErr w:type="spellStart"/>
      <w:r>
        <w:rPr>
          <w:sz w:val="28"/>
        </w:rPr>
        <w:t>Kraler’s</w:t>
      </w:r>
      <w:proofErr w:type="spellEnd"/>
      <w:r>
        <w:rPr>
          <w:sz w:val="28"/>
        </w:rPr>
        <w:t xml:space="preserve"> dialogue on the right side of 454</w:t>
      </w:r>
      <w:r w:rsidRPr="008A7721">
        <w:rPr>
          <w:sz w:val="28"/>
        </w:rPr>
        <w:t xml:space="preserve">) </w:t>
      </w:r>
    </w:p>
    <w:p w:rsidR="00742B0F" w:rsidRDefault="00742B0F" w:rsidP="00742B0F">
      <w:pPr>
        <w:rPr>
          <w:sz w:val="24"/>
        </w:rPr>
      </w:pPr>
      <w:r>
        <w:rPr>
          <w:sz w:val="24"/>
        </w:rPr>
        <w:t xml:space="preserve">In the </w:t>
      </w:r>
      <w:r w:rsidRPr="009E1723">
        <w:rPr>
          <w:b/>
          <w:sz w:val="24"/>
        </w:rPr>
        <w:t>diary</w:t>
      </w:r>
      <w:r>
        <w:rPr>
          <w:sz w:val="24"/>
        </w:rPr>
        <w:t xml:space="preserve">… </w:t>
      </w:r>
      <w:r w:rsidR="009515C1">
        <w:rPr>
          <w:sz w:val="24"/>
        </w:rPr>
        <w:t xml:space="preserve">What do these “generous and unselfish people” do?  (Mr. </w:t>
      </w:r>
      <w:proofErr w:type="spellStart"/>
      <w:r w:rsidR="009515C1">
        <w:rPr>
          <w:sz w:val="24"/>
        </w:rPr>
        <w:t>Kraler</w:t>
      </w:r>
      <w:proofErr w:type="spellEnd"/>
      <w:r w:rsidR="009515C1">
        <w:rPr>
          <w:sz w:val="24"/>
        </w:rPr>
        <w:t xml:space="preserve"> and </w:t>
      </w:r>
      <w:proofErr w:type="spellStart"/>
      <w:r w:rsidR="009515C1">
        <w:rPr>
          <w:sz w:val="24"/>
        </w:rPr>
        <w:t>Miep</w:t>
      </w:r>
      <w:proofErr w:type="spellEnd"/>
      <w:r w:rsidR="009515C1">
        <w:rPr>
          <w:sz w:val="24"/>
        </w:rPr>
        <w:t xml:space="preserve">) </w:t>
      </w:r>
    </w:p>
    <w:p w:rsidR="00742B0F" w:rsidRDefault="00742B0F" w:rsidP="00742B0F">
      <w:pPr>
        <w:rPr>
          <w:sz w:val="24"/>
        </w:rPr>
      </w:pPr>
      <w:r>
        <w:rPr>
          <w:sz w:val="24"/>
        </w:rPr>
        <w:t>_____________________________________________________________________________</w:t>
      </w:r>
    </w:p>
    <w:p w:rsidR="00742B0F" w:rsidRDefault="00742B0F" w:rsidP="00742B0F">
      <w:pPr>
        <w:rPr>
          <w:sz w:val="24"/>
        </w:rPr>
      </w:pPr>
      <w:r>
        <w:rPr>
          <w:sz w:val="24"/>
        </w:rPr>
        <w:t xml:space="preserve">In the </w:t>
      </w:r>
      <w:r w:rsidRPr="009E1723">
        <w:rPr>
          <w:b/>
          <w:sz w:val="24"/>
        </w:rPr>
        <w:t>play</w:t>
      </w:r>
      <w:r>
        <w:rPr>
          <w:sz w:val="24"/>
        </w:rPr>
        <w:t xml:space="preserve">… What </w:t>
      </w:r>
      <w:r w:rsidR="009515C1">
        <w:rPr>
          <w:sz w:val="24"/>
        </w:rPr>
        <w:t>are 2</w:t>
      </w:r>
      <w:r>
        <w:rPr>
          <w:sz w:val="24"/>
        </w:rPr>
        <w:t xml:space="preserve"> ways that Mr. </w:t>
      </w:r>
      <w:proofErr w:type="spellStart"/>
      <w:r>
        <w:rPr>
          <w:sz w:val="24"/>
        </w:rPr>
        <w:t>Kraler</w:t>
      </w:r>
      <w:proofErr w:type="spellEnd"/>
      <w:r>
        <w:rPr>
          <w:sz w:val="24"/>
        </w:rPr>
        <w:t xml:space="preserve"> demonstrates</w:t>
      </w:r>
      <w:r w:rsidR="009515C1">
        <w:rPr>
          <w:sz w:val="24"/>
        </w:rPr>
        <w:t xml:space="preserve"> that he is willing to risk his life to help the Jewish families in hiding?  </w:t>
      </w:r>
      <w:r>
        <w:rPr>
          <w:sz w:val="24"/>
        </w:rPr>
        <w:t xml:space="preserve"> </w:t>
      </w:r>
    </w:p>
    <w:p w:rsidR="00742B0F" w:rsidRDefault="00742B0F" w:rsidP="00742B0F">
      <w:pPr>
        <w:rPr>
          <w:sz w:val="24"/>
        </w:rPr>
      </w:pPr>
      <w:r>
        <w:rPr>
          <w:sz w:val="24"/>
        </w:rPr>
        <w:t>_____________________________________________________________________________</w:t>
      </w:r>
      <w:r w:rsidR="009515C1">
        <w:rPr>
          <w:sz w:val="24"/>
        </w:rPr>
        <w:t>_______________________________________________________________________________</w:t>
      </w:r>
    </w:p>
    <w:p w:rsidR="009515C1" w:rsidRDefault="009515C1" w:rsidP="00742B0F">
      <w:pPr>
        <w:rPr>
          <w:sz w:val="24"/>
        </w:rPr>
      </w:pPr>
      <w:r>
        <w:rPr>
          <w:sz w:val="24"/>
        </w:rPr>
        <w:t xml:space="preserve">How does seeing and hearing about Mr. </w:t>
      </w:r>
      <w:proofErr w:type="spellStart"/>
      <w:r>
        <w:rPr>
          <w:sz w:val="24"/>
        </w:rPr>
        <w:t>Kraler’s</w:t>
      </w:r>
      <w:proofErr w:type="spellEnd"/>
      <w:r>
        <w:rPr>
          <w:sz w:val="24"/>
        </w:rPr>
        <w:t xml:space="preserve"> generous deeds in the play help you to better understand the danger it was for him to help?  </w:t>
      </w:r>
    </w:p>
    <w:p w:rsidR="008A7721" w:rsidRDefault="009515C1" w:rsidP="009E1723">
      <w:pPr>
        <w:rPr>
          <w:sz w:val="24"/>
        </w:rPr>
      </w:pPr>
      <w:r>
        <w:rPr>
          <w:sz w:val="24"/>
        </w:rPr>
        <w:t>____________________________________________________________________________________________________________________________________________________________</w:t>
      </w:r>
    </w:p>
    <w:p w:rsidR="009515C1" w:rsidRPr="009515C1" w:rsidRDefault="009515C1" w:rsidP="009E1723">
      <w:pPr>
        <w:rPr>
          <w:b/>
          <w:sz w:val="24"/>
        </w:rPr>
      </w:pPr>
      <w:r w:rsidRPr="009515C1">
        <w:rPr>
          <w:b/>
          <w:sz w:val="24"/>
        </w:rPr>
        <w:t xml:space="preserve">Answer these questions in complete sentences when you have finished ALL 4 cards.  </w:t>
      </w:r>
    </w:p>
    <w:tbl>
      <w:tblPr>
        <w:tblStyle w:val="TableGrid"/>
        <w:tblW w:w="0" w:type="auto"/>
        <w:tblLook w:val="04A0" w:firstRow="1" w:lastRow="0" w:firstColumn="1" w:lastColumn="0" w:noHBand="0" w:noVBand="1"/>
      </w:tblPr>
      <w:tblGrid>
        <w:gridCol w:w="9350"/>
      </w:tblGrid>
      <w:tr w:rsidR="009515C1" w:rsidTr="009515C1">
        <w:tc>
          <w:tcPr>
            <w:tcW w:w="9350" w:type="dxa"/>
          </w:tcPr>
          <w:p w:rsidR="009515C1" w:rsidRDefault="009515C1" w:rsidP="009E1723">
            <w:pPr>
              <w:rPr>
                <w:sz w:val="24"/>
              </w:rPr>
            </w:pPr>
            <w:r>
              <w:rPr>
                <w:sz w:val="24"/>
              </w:rPr>
              <w:t xml:space="preserve">How does Anne’s actual diary provide insight/understanding into her story that the play cannot?  </w:t>
            </w:r>
          </w:p>
          <w:p w:rsidR="009515C1" w:rsidRDefault="009515C1" w:rsidP="009E1723">
            <w:pPr>
              <w:rPr>
                <w:sz w:val="24"/>
              </w:rPr>
            </w:pPr>
          </w:p>
          <w:p w:rsidR="009515C1" w:rsidRDefault="009515C1" w:rsidP="009E1723">
            <w:pPr>
              <w:rPr>
                <w:sz w:val="24"/>
              </w:rPr>
            </w:pPr>
          </w:p>
          <w:p w:rsidR="009515C1" w:rsidRDefault="009515C1" w:rsidP="009E1723">
            <w:pPr>
              <w:rPr>
                <w:sz w:val="24"/>
              </w:rPr>
            </w:pPr>
          </w:p>
          <w:p w:rsidR="009515C1" w:rsidRDefault="009515C1" w:rsidP="009E1723">
            <w:pPr>
              <w:rPr>
                <w:sz w:val="24"/>
              </w:rPr>
            </w:pPr>
          </w:p>
        </w:tc>
      </w:tr>
      <w:tr w:rsidR="009515C1" w:rsidTr="009515C1">
        <w:tc>
          <w:tcPr>
            <w:tcW w:w="9350" w:type="dxa"/>
          </w:tcPr>
          <w:p w:rsidR="009515C1" w:rsidRDefault="009515C1" w:rsidP="009E1723">
            <w:pPr>
              <w:rPr>
                <w:sz w:val="24"/>
              </w:rPr>
            </w:pPr>
            <w:r>
              <w:rPr>
                <w:sz w:val="24"/>
              </w:rPr>
              <w:t xml:space="preserve">How does turning the diary into a play help us to understand her story even better?  </w:t>
            </w:r>
          </w:p>
          <w:p w:rsidR="009515C1" w:rsidRDefault="009515C1" w:rsidP="009E1723">
            <w:pPr>
              <w:rPr>
                <w:sz w:val="24"/>
              </w:rPr>
            </w:pPr>
          </w:p>
          <w:p w:rsidR="009515C1" w:rsidRDefault="009515C1" w:rsidP="009E1723">
            <w:pPr>
              <w:rPr>
                <w:sz w:val="24"/>
              </w:rPr>
            </w:pPr>
          </w:p>
          <w:p w:rsidR="009515C1" w:rsidRDefault="009515C1" w:rsidP="009E1723">
            <w:pPr>
              <w:rPr>
                <w:sz w:val="24"/>
              </w:rPr>
            </w:pPr>
          </w:p>
          <w:p w:rsidR="009515C1" w:rsidRDefault="009515C1" w:rsidP="009E1723">
            <w:pPr>
              <w:rPr>
                <w:sz w:val="24"/>
              </w:rPr>
            </w:pPr>
          </w:p>
          <w:p w:rsidR="009515C1" w:rsidRDefault="009515C1" w:rsidP="009E1723">
            <w:pPr>
              <w:rPr>
                <w:sz w:val="24"/>
              </w:rPr>
            </w:pPr>
          </w:p>
        </w:tc>
      </w:tr>
    </w:tbl>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rPr>
          <w:sz w:val="24"/>
        </w:rPr>
      </w:pPr>
    </w:p>
    <w:p w:rsidR="008A7721" w:rsidRPr="008A7721" w:rsidRDefault="008A7721" w:rsidP="008A7721">
      <w:pPr>
        <w:tabs>
          <w:tab w:val="left" w:pos="1425"/>
        </w:tabs>
        <w:rPr>
          <w:sz w:val="24"/>
        </w:rPr>
      </w:pPr>
      <w:r>
        <w:rPr>
          <w:sz w:val="24"/>
        </w:rPr>
        <w:tab/>
      </w:r>
    </w:p>
    <w:sectPr w:rsidR="008A7721" w:rsidRPr="008A7721" w:rsidSect="00B92B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23" w:rsidRDefault="009E1723" w:rsidP="009E1723">
      <w:pPr>
        <w:spacing w:after="0" w:line="240" w:lineRule="auto"/>
      </w:pPr>
      <w:r>
        <w:separator/>
      </w:r>
    </w:p>
  </w:endnote>
  <w:endnote w:type="continuationSeparator" w:id="0">
    <w:p w:rsidR="009E1723" w:rsidRDefault="009E1723" w:rsidP="009E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D7" w:rsidRDefault="00B9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92BD7" w:rsidRDefault="00B92BD7" w:rsidP="00B92BD7">
    <w:pPr>
      <w:pStyle w:val="Footer"/>
    </w:pPr>
    <w:r w:rsidRPr="00B92BD7">
      <w:t xml:space="preserve">I can compare and contrast two versions of a text to understand how it changes the meaning.  </w:t>
    </w:r>
  </w:p>
  <w:p w:rsidR="00000000" w:rsidRPr="00B92BD7" w:rsidRDefault="00B92BD7" w:rsidP="00B92BD7">
    <w:pPr>
      <w:pStyle w:val="Footer"/>
      <w:numPr>
        <w:ilvl w:val="0"/>
        <w:numId w:val="1"/>
      </w:numPr>
    </w:pPr>
    <w:r w:rsidRPr="00B92BD7">
      <w:t>RL 8.5</w:t>
    </w:r>
  </w:p>
  <w:p w:rsidR="00B92BD7" w:rsidRDefault="00B92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D7" w:rsidRDefault="00B9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23" w:rsidRDefault="009E1723" w:rsidP="009E1723">
      <w:pPr>
        <w:spacing w:after="0" w:line="240" w:lineRule="auto"/>
      </w:pPr>
      <w:r>
        <w:separator/>
      </w:r>
    </w:p>
  </w:footnote>
  <w:footnote w:type="continuationSeparator" w:id="0">
    <w:p w:rsidR="009E1723" w:rsidRDefault="009E1723" w:rsidP="009E1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D7" w:rsidRDefault="00B9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23" w:rsidRDefault="009E1723">
    <w:pPr>
      <w:pStyle w:val="Header"/>
    </w:pPr>
    <w:r>
      <w:t xml:space="preserve">Name: _________________________ Date: _____________ Class #: ________ Due at the end of class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D7" w:rsidRDefault="00B9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B3D"/>
    <w:multiLevelType w:val="hybridMultilevel"/>
    <w:tmpl w:val="C888A8B6"/>
    <w:lvl w:ilvl="0" w:tplc="DE3403DE">
      <w:start w:val="1"/>
      <w:numFmt w:val="bullet"/>
      <w:lvlText w:val="•"/>
      <w:lvlJc w:val="left"/>
      <w:pPr>
        <w:tabs>
          <w:tab w:val="num" w:pos="720"/>
        </w:tabs>
        <w:ind w:left="720" w:hanging="360"/>
      </w:pPr>
      <w:rPr>
        <w:rFonts w:ascii="Arial" w:hAnsi="Arial" w:hint="default"/>
      </w:rPr>
    </w:lvl>
    <w:lvl w:ilvl="1" w:tplc="B8D6579A" w:tentative="1">
      <w:start w:val="1"/>
      <w:numFmt w:val="bullet"/>
      <w:lvlText w:val="•"/>
      <w:lvlJc w:val="left"/>
      <w:pPr>
        <w:tabs>
          <w:tab w:val="num" w:pos="1440"/>
        </w:tabs>
        <w:ind w:left="1440" w:hanging="360"/>
      </w:pPr>
      <w:rPr>
        <w:rFonts w:ascii="Arial" w:hAnsi="Arial" w:hint="default"/>
      </w:rPr>
    </w:lvl>
    <w:lvl w:ilvl="2" w:tplc="1B0E2C52" w:tentative="1">
      <w:start w:val="1"/>
      <w:numFmt w:val="bullet"/>
      <w:lvlText w:val="•"/>
      <w:lvlJc w:val="left"/>
      <w:pPr>
        <w:tabs>
          <w:tab w:val="num" w:pos="2160"/>
        </w:tabs>
        <w:ind w:left="2160" w:hanging="360"/>
      </w:pPr>
      <w:rPr>
        <w:rFonts w:ascii="Arial" w:hAnsi="Arial" w:hint="default"/>
      </w:rPr>
    </w:lvl>
    <w:lvl w:ilvl="3" w:tplc="97D6555E" w:tentative="1">
      <w:start w:val="1"/>
      <w:numFmt w:val="bullet"/>
      <w:lvlText w:val="•"/>
      <w:lvlJc w:val="left"/>
      <w:pPr>
        <w:tabs>
          <w:tab w:val="num" w:pos="2880"/>
        </w:tabs>
        <w:ind w:left="2880" w:hanging="360"/>
      </w:pPr>
      <w:rPr>
        <w:rFonts w:ascii="Arial" w:hAnsi="Arial" w:hint="default"/>
      </w:rPr>
    </w:lvl>
    <w:lvl w:ilvl="4" w:tplc="8A88199C" w:tentative="1">
      <w:start w:val="1"/>
      <w:numFmt w:val="bullet"/>
      <w:lvlText w:val="•"/>
      <w:lvlJc w:val="left"/>
      <w:pPr>
        <w:tabs>
          <w:tab w:val="num" w:pos="3600"/>
        </w:tabs>
        <w:ind w:left="3600" w:hanging="360"/>
      </w:pPr>
      <w:rPr>
        <w:rFonts w:ascii="Arial" w:hAnsi="Arial" w:hint="default"/>
      </w:rPr>
    </w:lvl>
    <w:lvl w:ilvl="5" w:tplc="CDACB93C" w:tentative="1">
      <w:start w:val="1"/>
      <w:numFmt w:val="bullet"/>
      <w:lvlText w:val="•"/>
      <w:lvlJc w:val="left"/>
      <w:pPr>
        <w:tabs>
          <w:tab w:val="num" w:pos="4320"/>
        </w:tabs>
        <w:ind w:left="4320" w:hanging="360"/>
      </w:pPr>
      <w:rPr>
        <w:rFonts w:ascii="Arial" w:hAnsi="Arial" w:hint="default"/>
      </w:rPr>
    </w:lvl>
    <w:lvl w:ilvl="6" w:tplc="BEFEC1F2" w:tentative="1">
      <w:start w:val="1"/>
      <w:numFmt w:val="bullet"/>
      <w:lvlText w:val="•"/>
      <w:lvlJc w:val="left"/>
      <w:pPr>
        <w:tabs>
          <w:tab w:val="num" w:pos="5040"/>
        </w:tabs>
        <w:ind w:left="5040" w:hanging="360"/>
      </w:pPr>
      <w:rPr>
        <w:rFonts w:ascii="Arial" w:hAnsi="Arial" w:hint="default"/>
      </w:rPr>
    </w:lvl>
    <w:lvl w:ilvl="7" w:tplc="00786A3E" w:tentative="1">
      <w:start w:val="1"/>
      <w:numFmt w:val="bullet"/>
      <w:lvlText w:val="•"/>
      <w:lvlJc w:val="left"/>
      <w:pPr>
        <w:tabs>
          <w:tab w:val="num" w:pos="5760"/>
        </w:tabs>
        <w:ind w:left="5760" w:hanging="360"/>
      </w:pPr>
      <w:rPr>
        <w:rFonts w:ascii="Arial" w:hAnsi="Arial" w:hint="default"/>
      </w:rPr>
    </w:lvl>
    <w:lvl w:ilvl="8" w:tplc="2786B1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3"/>
    <w:rsid w:val="003E3D33"/>
    <w:rsid w:val="00742B0F"/>
    <w:rsid w:val="008A7721"/>
    <w:rsid w:val="009515C1"/>
    <w:rsid w:val="009E1723"/>
    <w:rsid w:val="00B9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13F0"/>
  <w15:chartTrackingRefBased/>
  <w15:docId w15:val="{FE538A50-7FE2-463A-BFF5-CD94799C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23"/>
  </w:style>
  <w:style w:type="paragraph" w:styleId="Footer">
    <w:name w:val="footer"/>
    <w:basedOn w:val="Normal"/>
    <w:link w:val="FooterChar"/>
    <w:uiPriority w:val="99"/>
    <w:unhideWhenUsed/>
    <w:rsid w:val="009E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23"/>
  </w:style>
  <w:style w:type="table" w:styleId="TableGrid">
    <w:name w:val="Table Grid"/>
    <w:basedOn w:val="TableNormal"/>
    <w:uiPriority w:val="39"/>
    <w:rsid w:val="0095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89765">
      <w:bodyDiv w:val="1"/>
      <w:marLeft w:val="0"/>
      <w:marRight w:val="0"/>
      <w:marTop w:val="0"/>
      <w:marBottom w:val="0"/>
      <w:divBdr>
        <w:top w:val="none" w:sz="0" w:space="0" w:color="auto"/>
        <w:left w:val="none" w:sz="0" w:space="0" w:color="auto"/>
        <w:bottom w:val="none" w:sz="0" w:space="0" w:color="auto"/>
        <w:right w:val="none" w:sz="0" w:space="0" w:color="auto"/>
      </w:divBdr>
      <w:divsChild>
        <w:div w:id="1075469391">
          <w:marLeft w:val="360"/>
          <w:marRight w:val="0"/>
          <w:marTop w:val="200"/>
          <w:marBottom w:val="0"/>
          <w:divBdr>
            <w:top w:val="none" w:sz="0" w:space="0" w:color="auto"/>
            <w:left w:val="none" w:sz="0" w:space="0" w:color="auto"/>
            <w:bottom w:val="none" w:sz="0" w:space="0" w:color="auto"/>
            <w:right w:val="none" w:sz="0" w:space="0" w:color="auto"/>
          </w:divBdr>
        </w:div>
        <w:div w:id="11164106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Schneider, Candice</cp:lastModifiedBy>
  <cp:revision>4</cp:revision>
  <dcterms:created xsi:type="dcterms:W3CDTF">2016-12-05T21:58:00Z</dcterms:created>
  <dcterms:modified xsi:type="dcterms:W3CDTF">2016-12-05T22:42:00Z</dcterms:modified>
</cp:coreProperties>
</file>